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D2" w:rsidRPr="003E72D2" w:rsidRDefault="00BA2E82" w:rsidP="00B912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Najpiękniejsza</w:t>
      </w:r>
      <w:r w:rsidR="003E72D2"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Palma Wielkanocna – regulamin</w:t>
      </w:r>
    </w:p>
    <w:p w:rsidR="003E72D2" w:rsidRDefault="003E72D2" w:rsidP="00B912D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 KONKURSU  PLASTYCZNEGO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NAJPIĘKNIEJSZA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PALMA  WIELKANOCNA”</w:t>
      </w:r>
    </w:p>
    <w:p w:rsidR="00185DD1" w:rsidRPr="003E72D2" w:rsidRDefault="00185DD1" w:rsidP="00B912D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09975" cy="2762250"/>
            <wp:effectExtent l="0" t="0" r="0" b="0"/>
            <wp:docPr id="7" name="irc_mi" descr="http://nowogrodziec.pl/kultura/images/stories/palm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wogrodziec.pl/kultura/images/stories/palmy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konkursu: </w:t>
      </w:r>
      <w:r w:rsidR="00566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0A3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Rozstrzygnięcie konkursu: </w:t>
      </w:r>
      <w:r w:rsidR="00B46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46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0A3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Szkolno- Przedszkolny nr 1 w Gliwicach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</w:t>
      </w:r>
      <w:r w:rsidRPr="003E7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  <w:r w:rsidR="000A3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Daria </w:t>
      </w:r>
      <w:proofErr w:type="spellStart"/>
      <w:r w:rsidR="000A3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Stepaniak</w:t>
      </w:r>
      <w:proofErr w:type="spellEnd"/>
      <w:r w:rsidR="000A3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Dagmara </w:t>
      </w:r>
      <w:proofErr w:type="spellStart"/>
      <w:r w:rsidR="000A3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Cąpała</w:t>
      </w:r>
      <w:proofErr w:type="spellEnd"/>
      <w:r w:rsidR="000A3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Marek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PRZEDMIOT KONKURSU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wykonanie tradycyjnej palmy wielkanocnej</w:t>
      </w:r>
      <w:r w:rsidR="00B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  dowolną  techniką  w  formie  przestrzennej tj. wykończona z każdej strony.  Ze względów technicznych długość</w:t>
      </w:r>
      <w:r w:rsidR="00BA2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palmy nie powinna przekraczać 1,5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KONKURSU</w:t>
      </w:r>
    </w:p>
    <w:p w:rsidR="003E72D2" w:rsidRPr="003E72D2" w:rsidRDefault="003E72D2" w:rsidP="00B912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tradycji wykonywania palm wielkanocnych</w:t>
      </w:r>
    </w:p>
    <w:p w:rsidR="003E72D2" w:rsidRPr="003E72D2" w:rsidRDefault="003E72D2" w:rsidP="00B912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wiedzy na temat symboliki i znaczenia palmy w obrzędowości ludowej; materiałów i technik jej wykonania oraz form zdobienia.</w:t>
      </w:r>
    </w:p>
    <w:p w:rsidR="003E72D2" w:rsidRPr="003E72D2" w:rsidRDefault="003E72D2" w:rsidP="00B912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</w:t>
      </w:r>
    </w:p>
    <w:p w:rsidR="003E72D2" w:rsidRPr="003E72D2" w:rsidRDefault="003E72D2" w:rsidP="00B912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pogłębianie umiejętności plastycznych w dziedzinie tradycyjnego </w:t>
      </w:r>
      <w:proofErr w:type="spellStart"/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bibułkarstwa</w:t>
      </w:r>
      <w:proofErr w:type="spellEnd"/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2D2" w:rsidRDefault="003E72D2" w:rsidP="00B912D0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twórczej.</w:t>
      </w:r>
    </w:p>
    <w:p w:rsidR="003E72D2" w:rsidRPr="00D616C1" w:rsidRDefault="003E72D2" w:rsidP="00B912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rękodziełem ludowym;</w:t>
      </w:r>
    </w:p>
    <w:p w:rsidR="003E72D2" w:rsidRPr="00D616C1" w:rsidRDefault="003E72D2" w:rsidP="00B912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młodych talentów plastycznych.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UCZESTNICY</w:t>
      </w:r>
    </w:p>
    <w:p w:rsid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indywidualnych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E72D2" w:rsidRPr="00D616C1" w:rsidRDefault="003E72D2" w:rsidP="00B912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</w:t>
      </w:r>
      <w:r w:rsidR="00D85037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dzieci w wieku przedszkolnym oraz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klas 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 Przedszkolnego nr 1 w Gliwicach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72D2" w:rsidRPr="00D616C1" w:rsidRDefault="003E72D2" w:rsidP="00B912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został podzielony na trzy kategorie wiekowe:</w:t>
      </w:r>
    </w:p>
    <w:p w:rsidR="003E72D2" w:rsidRDefault="003E72D2" w:rsidP="00B912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3-4 letnie;</w:t>
      </w:r>
    </w:p>
    <w:p w:rsidR="003E72D2" w:rsidRPr="00D616C1" w:rsidRDefault="003E72D2" w:rsidP="00B912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wieku przedszkolnym 5-6 letnie 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E72D2" w:rsidRDefault="003E72D2" w:rsidP="00B912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niowie klas 1 podstawowych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2E82" w:rsidRDefault="00BA2E8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+ kategoria specjalna „nagroda publiczności”, w której pod uwagę brane </w:t>
      </w:r>
      <w:r w:rsidR="00B9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uczestników konkursu ze wszystkich grup wiekowych.</w:t>
      </w:r>
    </w:p>
    <w:p w:rsidR="000D2A13" w:rsidRPr="000D2A13" w:rsidRDefault="000D2A13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UDZIAŁU W KONKURSIE</w:t>
      </w:r>
    </w:p>
    <w:p w:rsidR="000D2A13" w:rsidRDefault="003E72D2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tradycyjnej palmy wielkanocnej (ze względów technicznych dług</w:t>
      </w:r>
      <w:r w:rsidR="000304B4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palmy nie może przekroczyć 1,5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m)</w:t>
      </w:r>
      <w:r w:rsid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2A13" w:rsidRDefault="000304B4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Parce powinny być wykonane w domu, wspólnie z rodzicami. </w:t>
      </w:r>
    </w:p>
    <w:p w:rsidR="000304B4" w:rsidRPr="000D2A13" w:rsidRDefault="000304B4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 można zgłosić maksymalnie</w:t>
      </w:r>
      <w:r w:rsidR="0058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palmę jednego autora wykonaną</w:t>
      </w:r>
      <w:r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 techniką.</w:t>
      </w:r>
    </w:p>
    <w:p w:rsidR="000D2A13" w:rsidRDefault="003E72D2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Przytwierdzenie do pracy metryczki zawierającej następujące informacje: </w:t>
      </w:r>
    </w:p>
    <w:p w:rsidR="003E72D2" w:rsidRPr="000D2A13" w:rsidRDefault="003E72D2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0304B4"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konkursu</w:t>
      </w:r>
      <w:r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304B4" w:rsidRP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przedszkolna/ klasa.</w:t>
      </w:r>
    </w:p>
    <w:p w:rsidR="003E72D2" w:rsidRPr="003E72D2" w:rsidRDefault="003E72D2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Każdy uczestnik konkursu zobowiązany </w:t>
      </w:r>
      <w:r w:rsidR="0003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dostarczyć palmę do dnia </w:t>
      </w:r>
      <w:r w:rsidR="00B46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3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3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03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2C3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03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zapisać się u Organizatorów. </w:t>
      </w:r>
    </w:p>
    <w:p w:rsidR="003E72D2" w:rsidRPr="003E72D2" w:rsidRDefault="003E72D2" w:rsidP="000D2A1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Ocenie podlegają wyłącznie prace zgłoszone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odpowiednim</w:t>
      </w:r>
      <w:r w:rsidR="00D85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czasie organizatorom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(sala grupy 3latków</w:t>
      </w:r>
      <w:r w:rsidR="0003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terenie przedszkola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OCENA PRAC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Zgłoszone prace zostaną zarejestrowane i poddane selekcji przez Komisję Konkursową powołaną przez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 Przedszkolnego nr 1.</w:t>
      </w: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Oceny prac dokona Komisja Konkursowa </w:t>
      </w:r>
      <w:r w:rsidR="00B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184FB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C3CAA">
        <w:rPr>
          <w:rFonts w:ascii="Times New Roman" w:eastAsia="Times New Roman" w:hAnsi="Times New Roman" w:cs="Times New Roman"/>
          <w:sz w:val="24"/>
          <w:szCs w:val="24"/>
          <w:lang w:eastAsia="pl-PL"/>
        </w:rPr>
        <w:t>.04.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C3CA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304B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4B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rzyznane zostaną miejsca i wyróżnienia. Decyzja Komisji  jest niepodważalna.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Ocenie nie będą podlegać prace wykonane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zbiorowo.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Przy wyborze tradycyjnej palmy Komisja zastosuje następujące kryteria oceny:</w:t>
      </w:r>
    </w:p>
    <w:p w:rsidR="00D85037" w:rsidRDefault="003E72D2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odpowiednich materiałów i elementów zdobniczych</w:t>
      </w:r>
    </w:p>
    <w:p w:rsidR="003E72D2" w:rsidRPr="00D85037" w:rsidRDefault="003E72D2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pracy</w:t>
      </w:r>
    </w:p>
    <w:p w:rsidR="003E72D2" w:rsidRPr="00D616C1" w:rsidRDefault="000304B4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dziecka w wykonaniu pracy</w:t>
      </w:r>
      <w:r w:rsidR="003E72D2"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E72D2" w:rsidRPr="00D616C1" w:rsidRDefault="003E72D2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użytych materiałów tworzących palmy;</w:t>
      </w:r>
    </w:p>
    <w:p w:rsidR="003E72D2" w:rsidRPr="00D616C1" w:rsidRDefault="003E72D2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 techniki tworzenia motywów  palmy;</w:t>
      </w:r>
    </w:p>
    <w:p w:rsidR="003E72D2" w:rsidRPr="00D616C1" w:rsidRDefault="003E72D2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kompozycja,</w:t>
      </w:r>
      <w:r w:rsidR="00D8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dobór barw, architektura bryły</w:t>
      </w: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E72D2" w:rsidRPr="00D616C1" w:rsidRDefault="003E72D2" w:rsidP="00B91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6C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do tradycyjnych palm wielkanocnych.</w:t>
      </w:r>
    </w:p>
    <w:p w:rsidR="000304B4" w:rsidRPr="003E72D2" w:rsidRDefault="00184FBB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90E43A">
            <wp:simplePos x="0" y="0"/>
            <wp:positionH relativeFrom="column">
              <wp:posOffset>2834005</wp:posOffset>
            </wp:positionH>
            <wp:positionV relativeFrom="paragraph">
              <wp:posOffset>662305</wp:posOffset>
            </wp:positionV>
            <wp:extent cx="350520" cy="350520"/>
            <wp:effectExtent l="0" t="0" r="0" b="0"/>
            <wp:wrapNone/>
            <wp:docPr id="3" name="Obraz 3" descr="C:\Users\uzytkownik\AppData\Local\Microsoft\Windows\INetCache\Content.MSO\F650E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ytkownik\AppData\Local\Microsoft\Windows\INetCache\Content.MSO\F650EE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„Nagroda publiczności” – 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A323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46D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8660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A32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8660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A323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8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0A323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utworzony post konkursowy na oficjalnym koncie Przedszkola Miejskiego nr 2 na portalu społecznościowym Facebook (</w:t>
      </w:r>
      <w:hyperlink r:id="rId7" w:tgtFrame="_blank" w:history="1">
        <w:r w:rsidR="000A323F" w:rsidRPr="000A323F">
          <w:rPr>
            <w:color w:val="0000FF"/>
            <w:u w:val="single"/>
          </w:rPr>
          <w:t>https://www.facebook.com/pm2gliwice/</w:t>
        </w:r>
      </w:hyperlink>
      <w:r w:rsidR="000A323F">
        <w:t xml:space="preserve">). </w:t>
      </w:r>
      <w:r w:rsidR="000A323F" w:rsidRPr="00184FBB">
        <w:rPr>
          <w:rFonts w:ascii="Times New Roman" w:hAnsi="Times New Roman" w:cs="Times New Roman"/>
          <w:sz w:val="24"/>
          <w:szCs w:val="24"/>
        </w:rPr>
        <w:t xml:space="preserve">W tej kategorii zwycięży ta praca pod, której zdjęciem pojawi się największa ilość </w:t>
      </w:r>
      <w:proofErr w:type="spellStart"/>
      <w:r w:rsidR="000A323F" w:rsidRPr="00184FBB">
        <w:rPr>
          <w:rFonts w:ascii="Times New Roman" w:hAnsi="Times New Roman" w:cs="Times New Roman"/>
          <w:sz w:val="24"/>
          <w:szCs w:val="24"/>
        </w:rPr>
        <w:t>like’ów</w:t>
      </w:r>
      <w:proofErr w:type="spellEnd"/>
      <w:r w:rsidR="000A323F">
        <w:t xml:space="preserve"> .</w:t>
      </w:r>
      <w:r w:rsidRPr="00184FBB">
        <w:rPr>
          <w:noProof/>
        </w:rPr>
        <w:t xml:space="preserve"> </w:t>
      </w:r>
    </w:p>
    <w:p w:rsidR="000D2A13" w:rsidRDefault="000D2A13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ROZSTRZYGNIĘCIE  KONKURSU,  ZASADY  PRZYZNAWANIA  NAGRÓD</w:t>
      </w:r>
    </w:p>
    <w:p w:rsidR="00D85037" w:rsidRDefault="003E72D2" w:rsidP="000D2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Rozstrzygnięcie konkursu, ogłoszenie wyników i r</w:t>
      </w:r>
      <w:r w:rsidR="00D85037">
        <w:rPr>
          <w:rFonts w:ascii="Times New Roman" w:eastAsia="Times New Roman" w:hAnsi="Times New Roman" w:cs="Times New Roman"/>
          <w:sz w:val="24"/>
          <w:szCs w:val="24"/>
          <w:lang w:eastAsia="pl-PL"/>
        </w:rPr>
        <w:t>ozd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nagród nastąpi w dniu </w:t>
      </w:r>
      <w:r w:rsidR="00B46D7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9FC">
        <w:rPr>
          <w:rFonts w:ascii="Times New Roman" w:eastAsia="Times New Roman" w:hAnsi="Times New Roman" w:cs="Times New Roman"/>
          <w:sz w:val="24"/>
          <w:szCs w:val="24"/>
          <w:lang w:eastAsia="pl-PL"/>
        </w:rPr>
        <w:t>kwie</w:t>
      </w:r>
      <w:r w:rsidR="00B46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tnia 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859F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Zespole Szkolno- Przedszkolnym nr 1</w:t>
      </w:r>
      <w:r w:rsid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kategorii „Nagroda publiczności”, wygra ta praca, która zdobędzie największą liczbę </w:t>
      </w:r>
      <w:proofErr w:type="spellStart"/>
      <w:r w:rsidR="00F859F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r w:rsidR="000F78E5">
        <w:rPr>
          <w:rFonts w:ascii="Times New Roman" w:eastAsia="Times New Roman" w:hAnsi="Times New Roman" w:cs="Times New Roman"/>
          <w:sz w:val="24"/>
          <w:szCs w:val="24"/>
          <w:lang w:eastAsia="pl-PL"/>
        </w:rPr>
        <w:t>’ów</w:t>
      </w:r>
      <w:proofErr w:type="spellEnd"/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. Zdobywcom miejsc i wyróżnień przyznane zosta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t>ną nagrody rzeczowe i dyplomy.</w:t>
      </w:r>
      <w:r w:rsidR="00E00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. Finaliści są zobowiązani do odbioru nagrody osobiście oraz dokonania potwierdzenia odbioru nagrody.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72D2" w:rsidRPr="003E72D2" w:rsidRDefault="003E72D2" w:rsidP="00B912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 POSTANOWIENIA KOŃCOWE</w:t>
      </w:r>
    </w:p>
    <w:p w:rsidR="003E72D2" w:rsidRPr="003E72D2" w:rsidRDefault="003E72D2" w:rsidP="00B912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wyrażeniem zgody przez każdego uczestnika na wykorzystanie i przetwarzanie swoich danych osobowych przez Organizatora w celu wyłonienia zwycięzcy i przyznania nagrody; umieszczenia danych w materiałach publikowanych p</w:t>
      </w:r>
      <w:r w:rsidR="000D2A13">
        <w:rPr>
          <w:rFonts w:ascii="Times New Roman" w:eastAsia="Times New Roman" w:hAnsi="Times New Roman" w:cs="Times New Roman"/>
          <w:sz w:val="24"/>
          <w:szCs w:val="24"/>
          <w:lang w:eastAsia="pl-PL"/>
        </w:rPr>
        <w:t>rzez Organizatorów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internetowej </w:t>
      </w:r>
      <w:r w:rsidR="00D8503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; promocji konkursu lub idei konkursu.</w:t>
      </w:r>
    </w:p>
    <w:p w:rsidR="003E72D2" w:rsidRPr="003E72D2" w:rsidRDefault="003E72D2" w:rsidP="00B912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ma prawo wglądu do swoich danych osobowych oraz ich weryfikacji.</w:t>
      </w:r>
    </w:p>
    <w:p w:rsidR="003E72D2" w:rsidRPr="003E72D2" w:rsidRDefault="003E72D2" w:rsidP="00B912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D85037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 w:rsidR="00D8503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E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zmiany niniejszego Regulaminu.</w:t>
      </w:r>
    </w:p>
    <w:p w:rsidR="00D41034" w:rsidRDefault="00D41034"/>
    <w:sectPr w:rsidR="00D41034" w:rsidSect="00D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5EAB"/>
    <w:multiLevelType w:val="multilevel"/>
    <w:tmpl w:val="417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E8E"/>
    <w:multiLevelType w:val="multilevel"/>
    <w:tmpl w:val="3D3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55B6C"/>
    <w:multiLevelType w:val="multilevel"/>
    <w:tmpl w:val="F57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66487"/>
    <w:multiLevelType w:val="multilevel"/>
    <w:tmpl w:val="DC2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35874"/>
    <w:multiLevelType w:val="multilevel"/>
    <w:tmpl w:val="443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60BD7"/>
    <w:multiLevelType w:val="multilevel"/>
    <w:tmpl w:val="D35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C3CB5"/>
    <w:multiLevelType w:val="multilevel"/>
    <w:tmpl w:val="6EE4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2"/>
    <w:rsid w:val="000304B4"/>
    <w:rsid w:val="000A323F"/>
    <w:rsid w:val="000D2A13"/>
    <w:rsid w:val="000F78E5"/>
    <w:rsid w:val="00184FBB"/>
    <w:rsid w:val="00185DD1"/>
    <w:rsid w:val="001A48C8"/>
    <w:rsid w:val="00294C1A"/>
    <w:rsid w:val="002C3CAA"/>
    <w:rsid w:val="003E72D2"/>
    <w:rsid w:val="00437FE5"/>
    <w:rsid w:val="0056609E"/>
    <w:rsid w:val="00586602"/>
    <w:rsid w:val="00B46D75"/>
    <w:rsid w:val="00B912D0"/>
    <w:rsid w:val="00BA2E82"/>
    <w:rsid w:val="00BE242A"/>
    <w:rsid w:val="00C7173D"/>
    <w:rsid w:val="00D41034"/>
    <w:rsid w:val="00D85037"/>
    <w:rsid w:val="00E003E1"/>
    <w:rsid w:val="00EF5710"/>
    <w:rsid w:val="00F859FC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0F2"/>
  <w15:docId w15:val="{463DD860-D9C6-454A-890A-2705568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2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72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m2gli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PIOTREK</dc:creator>
  <cp:keywords/>
  <dc:description/>
  <cp:lastModifiedBy>Małgorzata Kaczorowska</cp:lastModifiedBy>
  <cp:revision>8</cp:revision>
  <dcterms:created xsi:type="dcterms:W3CDTF">2022-03-29T07:42:00Z</dcterms:created>
  <dcterms:modified xsi:type="dcterms:W3CDTF">2022-03-29T08:11:00Z</dcterms:modified>
</cp:coreProperties>
</file>